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b/>
          <w:szCs w:val="30"/>
          <w:lang w:val="zh-CN" w:eastAsia="zh-CN"/>
        </w:rPr>
      </w:pPr>
      <w:bookmarkStart w:id="1" w:name="_GoBack"/>
      <w:bookmarkEnd w:id="1"/>
      <w:bookmarkStart w:id="0" w:name="OLE_LINK3"/>
      <w:r>
        <w:rPr>
          <w:b/>
          <w:szCs w:val="30"/>
          <w:lang w:val="zh-CN" w:eastAsia="zh-CN"/>
        </w:rPr>
        <w:t>附件</w:t>
      </w:r>
    </w:p>
    <w:bookmarkEnd w:id="0"/>
    <w:p>
      <w:pPr>
        <w:spacing w:line="240" w:lineRule="auto"/>
        <w:ind w:firstLine="0" w:firstLineChars="0"/>
        <w:jc w:val="center"/>
        <w:rPr>
          <w:b/>
          <w:szCs w:val="30"/>
          <w:lang w:val="zh-CN" w:eastAsia="zh-CN"/>
        </w:rPr>
      </w:pPr>
      <w:r>
        <w:rPr>
          <w:b/>
          <w:szCs w:val="30"/>
          <w:lang w:val="zh-CN" w:eastAsia="zh-CN"/>
        </w:rPr>
        <w:t>黄金行业科技成果评价</w:t>
      </w:r>
      <w:r>
        <w:rPr>
          <w:rFonts w:hint="eastAsia"/>
          <w:b/>
          <w:szCs w:val="30"/>
          <w:lang w:val="zh-CN" w:eastAsia="zh-CN"/>
        </w:rPr>
        <w:t>意向</w:t>
      </w:r>
      <w:r>
        <w:rPr>
          <w:b/>
          <w:szCs w:val="30"/>
          <w:lang w:val="zh-CN" w:eastAsia="zh-CN"/>
        </w:rPr>
        <w:t>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701"/>
        <w:gridCol w:w="170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trike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专业领域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□地质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□采矿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□选冶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数字化智能化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□安全生产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□低碳环保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□首饰加工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□市场交易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□工业应用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□管理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成果类别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□应用技术成果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□软科学研究成果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8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内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简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  <w:jc w:val="center"/>
        </w:trPr>
        <w:tc>
          <w:tcPr>
            <w:tcW w:w="8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</w:t>
            </w:r>
            <w:r>
              <w:rPr>
                <w:rFonts w:ascii="宋体" w:hAnsi="宋体"/>
                <w:sz w:val="24"/>
              </w:rPr>
              <w:t>000字内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b/>
          <w:sz w:val="13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4ZmQxZGUxNDY3ZDVkMTdjMDQzZGZmZTQ2MGM3YTMifQ=="/>
  </w:docVars>
  <w:rsids>
    <w:rsidRoot w:val="00BE46F3"/>
    <w:rsid w:val="000063C5"/>
    <w:rsid w:val="00020677"/>
    <w:rsid w:val="00021CAD"/>
    <w:rsid w:val="000252D1"/>
    <w:rsid w:val="000373C0"/>
    <w:rsid w:val="00037C9D"/>
    <w:rsid w:val="0005079F"/>
    <w:rsid w:val="0005583B"/>
    <w:rsid w:val="000A7069"/>
    <w:rsid w:val="000F6ADA"/>
    <w:rsid w:val="001137B9"/>
    <w:rsid w:val="0016562E"/>
    <w:rsid w:val="0019255F"/>
    <w:rsid w:val="001C759B"/>
    <w:rsid w:val="001F3AAB"/>
    <w:rsid w:val="002F3144"/>
    <w:rsid w:val="003225DA"/>
    <w:rsid w:val="00356ABE"/>
    <w:rsid w:val="003A7A23"/>
    <w:rsid w:val="003B607E"/>
    <w:rsid w:val="003D71FC"/>
    <w:rsid w:val="003F6DBD"/>
    <w:rsid w:val="00413499"/>
    <w:rsid w:val="004806EE"/>
    <w:rsid w:val="00487216"/>
    <w:rsid w:val="004A3E8E"/>
    <w:rsid w:val="004A77E2"/>
    <w:rsid w:val="004C1EAF"/>
    <w:rsid w:val="004C5D48"/>
    <w:rsid w:val="004D1F46"/>
    <w:rsid w:val="004D1F78"/>
    <w:rsid w:val="005F3B4F"/>
    <w:rsid w:val="00606F9A"/>
    <w:rsid w:val="00615D52"/>
    <w:rsid w:val="00625E82"/>
    <w:rsid w:val="0066500F"/>
    <w:rsid w:val="0069063B"/>
    <w:rsid w:val="00692785"/>
    <w:rsid w:val="00762417"/>
    <w:rsid w:val="007A788D"/>
    <w:rsid w:val="007B3C58"/>
    <w:rsid w:val="007E7EAF"/>
    <w:rsid w:val="008279C3"/>
    <w:rsid w:val="00834DAA"/>
    <w:rsid w:val="008366FA"/>
    <w:rsid w:val="00842E26"/>
    <w:rsid w:val="00883865"/>
    <w:rsid w:val="008A1099"/>
    <w:rsid w:val="008B7D45"/>
    <w:rsid w:val="008E3CEC"/>
    <w:rsid w:val="008E7986"/>
    <w:rsid w:val="0095342B"/>
    <w:rsid w:val="00962096"/>
    <w:rsid w:val="009B0637"/>
    <w:rsid w:val="00A13E35"/>
    <w:rsid w:val="00A140B6"/>
    <w:rsid w:val="00A37103"/>
    <w:rsid w:val="00A57C78"/>
    <w:rsid w:val="00A94C2D"/>
    <w:rsid w:val="00AA0585"/>
    <w:rsid w:val="00AA3D46"/>
    <w:rsid w:val="00AD62D3"/>
    <w:rsid w:val="00AD77CE"/>
    <w:rsid w:val="00B57583"/>
    <w:rsid w:val="00B73847"/>
    <w:rsid w:val="00BE46F3"/>
    <w:rsid w:val="00C131E6"/>
    <w:rsid w:val="00C16862"/>
    <w:rsid w:val="00C264AC"/>
    <w:rsid w:val="00C3527A"/>
    <w:rsid w:val="00C4434C"/>
    <w:rsid w:val="00C51205"/>
    <w:rsid w:val="00C51C0C"/>
    <w:rsid w:val="00C73C1A"/>
    <w:rsid w:val="00CB0A9C"/>
    <w:rsid w:val="00CC03EF"/>
    <w:rsid w:val="00CC6B53"/>
    <w:rsid w:val="00CE600E"/>
    <w:rsid w:val="00CF2911"/>
    <w:rsid w:val="00D50D0D"/>
    <w:rsid w:val="00D9572A"/>
    <w:rsid w:val="00DD4E69"/>
    <w:rsid w:val="00DD7309"/>
    <w:rsid w:val="00DE5720"/>
    <w:rsid w:val="00E37F52"/>
    <w:rsid w:val="00E7549F"/>
    <w:rsid w:val="00E8436E"/>
    <w:rsid w:val="00EC3B96"/>
    <w:rsid w:val="00F465A3"/>
    <w:rsid w:val="00F475C8"/>
    <w:rsid w:val="00F51524"/>
    <w:rsid w:val="00FB1676"/>
    <w:rsid w:val="4D6D369D"/>
    <w:rsid w:val="52F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" w:cs="Calibri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widowControl w:val="0"/>
      <w:spacing w:line="240" w:lineRule="auto"/>
      <w:ind w:left="100" w:leftChars="2500" w:firstLine="0" w:firstLineChars="0"/>
      <w:jc w:val="both"/>
    </w:pPr>
    <w:rPr>
      <w:rFonts w:ascii="仿宋_GB2312" w:eastAsia="仿宋_GB2312" w:cs="Times New Roman"/>
      <w:color w:val="auto"/>
      <w:szCs w:val="20"/>
      <w:lang w:val="zh-CN" w:eastAsia="zh-CN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/>
    </w:pPr>
  </w:style>
  <w:style w:type="character" w:customStyle="1" w:styleId="10">
    <w:name w:val="日期 Char"/>
    <w:basedOn w:val="7"/>
    <w:link w:val="2"/>
    <w:autoRedefine/>
    <w:qFormat/>
    <w:uiPriority w:val="0"/>
    <w:rPr>
      <w:rFonts w:ascii="仿宋_GB2312" w:hAnsi="Times New Roman" w:eastAsia="仿宋_GB2312" w:cs="Times New Roman"/>
      <w:sz w:val="32"/>
      <w:szCs w:val="20"/>
      <w:lang w:val="zh-CN" w:eastAsia="zh-CN"/>
    </w:rPr>
  </w:style>
  <w:style w:type="character" w:customStyle="1" w:styleId="11">
    <w:name w:val="页眉 Char"/>
    <w:basedOn w:val="7"/>
    <w:link w:val="4"/>
    <w:autoRedefine/>
    <w:qFormat/>
    <w:uiPriority w:val="99"/>
    <w:rPr>
      <w:rFonts w:ascii="Times New Roman" w:hAnsi="Times New Roman" w:eastAsia="仿宋" w:cs="Calibri"/>
      <w:color w:val="000000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rFonts w:ascii="Times New Roman" w:hAnsi="Times New Roman" w:eastAsia="仿宋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958</Characters>
  <Lines>7</Lines>
  <Paragraphs>2</Paragraphs>
  <TotalTime>226</TotalTime>
  <ScaleCrop>false</ScaleCrop>
  <LinksUpToDate>false</LinksUpToDate>
  <CharactersWithSpaces>1124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2023-07-11T08:48:00Z</dcterms:created>
  <dc:creator>xh hj</dc:creator>
  <cp:lastModifiedBy>SHI七</cp:lastModifiedBy>
  <cp:lastPrinted>2025-08-19T08:16:00Z</cp:lastPrinted>
  <dcterms:modified xsi:type="dcterms:W3CDTF">2026-04-13T03:02:39Z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D1046F252D144B8E8B160AD460468D46_13</vt:lpwstr>
  </property>
</Properties>
</file>